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5B0" w:rsidRPr="00D665B0" w:rsidRDefault="00D665B0" w:rsidP="00D665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5B0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D665B0" w:rsidRPr="00D665B0" w:rsidRDefault="00AD3309" w:rsidP="00D665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D665B0" w:rsidRPr="00D665B0" w:rsidRDefault="00D665B0" w:rsidP="00D665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5B0">
        <w:rPr>
          <w:rFonts w:ascii="Times New Roman" w:hAnsi="Times New Roman" w:cs="Times New Roman"/>
          <w:b/>
          <w:sz w:val="28"/>
          <w:szCs w:val="28"/>
        </w:rPr>
        <w:t>Humor or What Makes You Laugh?</w:t>
      </w:r>
    </w:p>
    <w:p w:rsidR="00D665B0" w:rsidRPr="00D665B0" w:rsidRDefault="00D665B0" w:rsidP="00D665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65B0" w:rsidRPr="00D665B0" w:rsidRDefault="00D665B0" w:rsidP="00D665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5B0">
        <w:rPr>
          <w:rFonts w:ascii="Times New Roman" w:hAnsi="Times New Roman" w:cs="Times New Roman"/>
          <w:b/>
          <w:sz w:val="24"/>
          <w:szCs w:val="24"/>
        </w:rPr>
        <w:t>Opening Words</w:t>
      </w:r>
    </w:p>
    <w:p w:rsidR="00D665B0" w:rsidRPr="00D665B0" w:rsidRDefault="00D665B0" w:rsidP="00D665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5B0">
        <w:rPr>
          <w:rFonts w:ascii="Times New Roman" w:hAnsi="Times New Roman" w:cs="Times New Roman"/>
          <w:sz w:val="24"/>
          <w:szCs w:val="24"/>
        </w:rPr>
        <w:t>During a Unitarian Universalist religious education session, the teacher asks a little girl, "Can you tell us what happened on Easter Sunday?" The little girl of course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5B0">
        <w:rPr>
          <w:rFonts w:ascii="Times New Roman" w:hAnsi="Times New Roman" w:cs="Times New Roman"/>
          <w:sz w:val="24"/>
          <w:szCs w:val="24"/>
        </w:rPr>
        <w:t>knows the answer. "Jesus rolled back the stone, walked outside and saw his shadow,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5B0">
        <w:rPr>
          <w:rFonts w:ascii="Times New Roman" w:hAnsi="Times New Roman" w:cs="Times New Roman"/>
          <w:sz w:val="24"/>
          <w:szCs w:val="24"/>
        </w:rPr>
        <w:t>so we</w:t>
      </w:r>
      <w:r w:rsidR="00BA479E">
        <w:rPr>
          <w:rFonts w:ascii="Times New Roman" w:hAnsi="Times New Roman" w:cs="Times New Roman"/>
          <w:sz w:val="24"/>
          <w:szCs w:val="24"/>
        </w:rPr>
        <w:t xml:space="preserve"> have six more weeks of winter.” (Various sources, original source unknown.)</w:t>
      </w:r>
    </w:p>
    <w:p w:rsidR="00D665B0" w:rsidRPr="00D665B0" w:rsidRDefault="00D665B0" w:rsidP="00D665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65B0" w:rsidRPr="00D665B0" w:rsidRDefault="00D665B0" w:rsidP="00D665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5B0">
        <w:rPr>
          <w:rFonts w:ascii="Times New Roman" w:hAnsi="Times New Roman" w:cs="Times New Roman"/>
          <w:sz w:val="24"/>
          <w:szCs w:val="24"/>
        </w:rPr>
        <w:t>A merry heart doeth good, like medicine, but a b</w:t>
      </w:r>
      <w:r w:rsidR="00BA479E">
        <w:rPr>
          <w:rFonts w:ascii="Times New Roman" w:hAnsi="Times New Roman" w:cs="Times New Roman"/>
          <w:sz w:val="24"/>
          <w:szCs w:val="24"/>
        </w:rPr>
        <w:t xml:space="preserve">roken spirit </w:t>
      </w:r>
      <w:proofErr w:type="spellStart"/>
      <w:r w:rsidR="00BA479E">
        <w:rPr>
          <w:rFonts w:ascii="Times New Roman" w:hAnsi="Times New Roman" w:cs="Times New Roman"/>
          <w:sz w:val="24"/>
          <w:szCs w:val="24"/>
        </w:rPr>
        <w:t>drieth</w:t>
      </w:r>
      <w:proofErr w:type="spellEnd"/>
      <w:r w:rsidR="00BA479E">
        <w:rPr>
          <w:rFonts w:ascii="Times New Roman" w:hAnsi="Times New Roman" w:cs="Times New Roman"/>
          <w:sz w:val="24"/>
          <w:szCs w:val="24"/>
        </w:rPr>
        <w:t xml:space="preserve"> the bones. </w:t>
      </w:r>
      <w:r w:rsidRPr="00D665B0">
        <w:rPr>
          <w:rFonts w:ascii="Times New Roman" w:hAnsi="Times New Roman" w:cs="Times New Roman"/>
          <w:sz w:val="24"/>
          <w:szCs w:val="24"/>
        </w:rPr>
        <w:t>Proverbs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479E">
        <w:rPr>
          <w:rFonts w:ascii="Times New Roman" w:hAnsi="Times New Roman" w:cs="Times New Roman"/>
          <w:sz w:val="24"/>
          <w:szCs w:val="24"/>
        </w:rPr>
        <w:t>17:22</w:t>
      </w:r>
    </w:p>
    <w:p w:rsidR="00D665B0" w:rsidRPr="00D665B0" w:rsidRDefault="00D665B0" w:rsidP="00D665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65B0" w:rsidRPr="00D665B0" w:rsidRDefault="00D665B0" w:rsidP="00D665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65B0">
        <w:rPr>
          <w:rFonts w:ascii="Times New Roman" w:hAnsi="Times New Roman" w:cs="Times New Roman"/>
          <w:b/>
          <w:sz w:val="24"/>
          <w:szCs w:val="24"/>
        </w:rPr>
        <w:t>Check-in/Sharing</w:t>
      </w:r>
    </w:p>
    <w:p w:rsidR="00D665B0" w:rsidRPr="00D665B0" w:rsidRDefault="00D665B0" w:rsidP="00D665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65B0" w:rsidRPr="00D665B0" w:rsidRDefault="00D665B0" w:rsidP="00D665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65B0">
        <w:rPr>
          <w:rFonts w:ascii="Times New Roman" w:hAnsi="Times New Roman" w:cs="Times New Roman"/>
          <w:b/>
          <w:sz w:val="24"/>
          <w:szCs w:val="24"/>
        </w:rPr>
        <w:t>Topic/Activity</w:t>
      </w:r>
    </w:p>
    <w:p w:rsidR="00D665B0" w:rsidRPr="00D665B0" w:rsidRDefault="00D665B0" w:rsidP="00D665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5B0">
        <w:rPr>
          <w:rFonts w:ascii="Times New Roman" w:hAnsi="Times New Roman" w:cs="Times New Roman"/>
          <w:sz w:val="24"/>
          <w:szCs w:val="24"/>
        </w:rPr>
        <w:t>Humor is a big part of our lives. Humor and laughter are known to have healing effects.</w:t>
      </w:r>
    </w:p>
    <w:p w:rsidR="00D665B0" w:rsidRPr="00D665B0" w:rsidRDefault="00D665B0" w:rsidP="00D665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5B0">
        <w:rPr>
          <w:rFonts w:ascii="Times New Roman" w:hAnsi="Times New Roman" w:cs="Times New Roman"/>
          <w:sz w:val="24"/>
          <w:szCs w:val="24"/>
        </w:rPr>
        <w:t xml:space="preserve">Humor gone awry can be dangerous, demoralizing, dehumanizing, </w:t>
      </w:r>
      <w:proofErr w:type="gramStart"/>
      <w:r w:rsidRPr="00D665B0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D665B0">
        <w:rPr>
          <w:rFonts w:ascii="Times New Roman" w:hAnsi="Times New Roman" w:cs="Times New Roman"/>
          <w:sz w:val="24"/>
          <w:szCs w:val="24"/>
        </w:rPr>
        <w:t xml:space="preserve"> person who uses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5B0">
        <w:rPr>
          <w:rFonts w:ascii="Times New Roman" w:hAnsi="Times New Roman" w:cs="Times New Roman"/>
          <w:sz w:val="24"/>
          <w:szCs w:val="24"/>
        </w:rPr>
        <w:t>malicious humor could benefit from humor that heals.</w:t>
      </w:r>
    </w:p>
    <w:p w:rsidR="00D665B0" w:rsidRPr="00D665B0" w:rsidRDefault="00D665B0" w:rsidP="00D665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65B0" w:rsidRPr="00D665B0" w:rsidRDefault="00D665B0" w:rsidP="00D665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5B0">
        <w:rPr>
          <w:rFonts w:ascii="Times New Roman" w:hAnsi="Times New Roman" w:cs="Times New Roman"/>
          <w:sz w:val="24"/>
          <w:szCs w:val="24"/>
        </w:rPr>
        <w:t>How do we use humor?</w:t>
      </w:r>
    </w:p>
    <w:p w:rsidR="00D665B0" w:rsidRPr="00AD3309" w:rsidRDefault="00D665B0" w:rsidP="00AD33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3309">
        <w:rPr>
          <w:rFonts w:ascii="Times New Roman" w:hAnsi="Times New Roman" w:cs="Times New Roman"/>
          <w:sz w:val="24"/>
          <w:szCs w:val="24"/>
        </w:rPr>
        <w:t>Tell of a time when humor got you out of trouble.</w:t>
      </w:r>
    </w:p>
    <w:p w:rsidR="00D665B0" w:rsidRPr="00AD3309" w:rsidRDefault="00D665B0" w:rsidP="00AD33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3309">
        <w:rPr>
          <w:rFonts w:ascii="Times New Roman" w:hAnsi="Times New Roman" w:cs="Times New Roman"/>
          <w:sz w:val="24"/>
          <w:szCs w:val="24"/>
        </w:rPr>
        <w:t>Tell of a time w</w:t>
      </w:r>
      <w:r w:rsidR="00BA479E">
        <w:rPr>
          <w:rFonts w:ascii="Times New Roman" w:hAnsi="Times New Roman" w:cs="Times New Roman"/>
          <w:sz w:val="24"/>
          <w:szCs w:val="24"/>
        </w:rPr>
        <w:t>hen humor got you into trouble.</w:t>
      </w:r>
    </w:p>
    <w:p w:rsidR="00D665B0" w:rsidRPr="00AD3309" w:rsidRDefault="00D665B0" w:rsidP="00AD33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3309">
        <w:rPr>
          <w:rFonts w:ascii="Times New Roman" w:hAnsi="Times New Roman" w:cs="Times New Roman"/>
          <w:sz w:val="24"/>
          <w:szCs w:val="24"/>
        </w:rPr>
        <w:t>Tell how you have been hurt by humor, yours or another's?</w:t>
      </w:r>
    </w:p>
    <w:p w:rsidR="00D665B0" w:rsidRPr="00AD3309" w:rsidRDefault="00D665B0" w:rsidP="00AD330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3309">
        <w:rPr>
          <w:rFonts w:ascii="Times New Roman" w:hAnsi="Times New Roman" w:cs="Times New Roman"/>
          <w:sz w:val="24"/>
          <w:szCs w:val="24"/>
        </w:rPr>
        <w:t>Has your humor changed during your lifetime?</w:t>
      </w:r>
    </w:p>
    <w:p w:rsidR="00D665B0" w:rsidRPr="00D665B0" w:rsidRDefault="00D665B0" w:rsidP="00D665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65B0" w:rsidRPr="00D665B0" w:rsidRDefault="00D665B0" w:rsidP="00D665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65B0">
        <w:rPr>
          <w:rFonts w:ascii="Times New Roman" w:hAnsi="Times New Roman" w:cs="Times New Roman"/>
          <w:b/>
          <w:sz w:val="24"/>
          <w:szCs w:val="24"/>
        </w:rPr>
        <w:t>Likes &amp; Wishes</w:t>
      </w:r>
    </w:p>
    <w:p w:rsidR="00D665B0" w:rsidRPr="00D665B0" w:rsidRDefault="00D665B0" w:rsidP="00D665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65B0" w:rsidRPr="00D665B0" w:rsidRDefault="00D665B0" w:rsidP="00D665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5B0">
        <w:rPr>
          <w:rFonts w:ascii="Times New Roman" w:hAnsi="Times New Roman" w:cs="Times New Roman"/>
          <w:b/>
          <w:sz w:val="24"/>
          <w:szCs w:val="24"/>
        </w:rPr>
        <w:t>Closing Words</w:t>
      </w:r>
    </w:p>
    <w:p w:rsidR="00D665B0" w:rsidRPr="00D665B0" w:rsidRDefault="00AD3309" w:rsidP="00D665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665B0" w:rsidRPr="00D665B0">
        <w:rPr>
          <w:rFonts w:ascii="Times New Roman" w:hAnsi="Times New Roman" w:cs="Times New Roman"/>
          <w:sz w:val="24"/>
          <w:szCs w:val="24"/>
        </w:rPr>
        <w:t xml:space="preserve">Holy Is Our Humor" (Tune of "Holy, Holy, Holy" or </w:t>
      </w:r>
      <w:proofErr w:type="spellStart"/>
      <w:r w:rsidR="00D665B0" w:rsidRPr="00D665B0">
        <w:rPr>
          <w:rFonts w:ascii="Times New Roman" w:hAnsi="Times New Roman" w:cs="Times New Roman"/>
          <w:sz w:val="24"/>
          <w:szCs w:val="24"/>
        </w:rPr>
        <w:t>Nicea</w:t>
      </w:r>
      <w:proofErr w:type="spellEnd"/>
      <w:r w:rsidR="00D665B0" w:rsidRPr="00D665B0">
        <w:rPr>
          <w:rFonts w:ascii="Times New Roman" w:hAnsi="Times New Roman" w:cs="Times New Roman"/>
          <w:sz w:val="24"/>
          <w:szCs w:val="24"/>
        </w:rPr>
        <w:t>)</w:t>
      </w:r>
    </w:p>
    <w:p w:rsidR="00D665B0" w:rsidRPr="00D665B0" w:rsidRDefault="00D665B0" w:rsidP="00D665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5B0">
        <w:rPr>
          <w:rFonts w:ascii="Times New Roman" w:hAnsi="Times New Roman" w:cs="Times New Roman"/>
          <w:sz w:val="24"/>
          <w:szCs w:val="24"/>
        </w:rPr>
        <w:t>Holy, holy, holy! Holy is our humor.</w:t>
      </w:r>
    </w:p>
    <w:p w:rsidR="00D665B0" w:rsidRPr="00D665B0" w:rsidRDefault="00D665B0" w:rsidP="00D665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5B0">
        <w:rPr>
          <w:rFonts w:ascii="Times New Roman" w:hAnsi="Times New Roman" w:cs="Times New Roman"/>
          <w:sz w:val="24"/>
          <w:szCs w:val="24"/>
        </w:rPr>
        <w:t>Early in the morning light, life's laughter do we hear.</w:t>
      </w:r>
    </w:p>
    <w:p w:rsidR="00D665B0" w:rsidRPr="00D665B0" w:rsidRDefault="00D665B0" w:rsidP="00D665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5B0">
        <w:rPr>
          <w:rFonts w:ascii="Times New Roman" w:hAnsi="Times New Roman" w:cs="Times New Roman"/>
          <w:sz w:val="24"/>
          <w:szCs w:val="24"/>
        </w:rPr>
        <w:t>Holy, healthy laughter we offer to each other.</w:t>
      </w:r>
    </w:p>
    <w:p w:rsidR="00D665B0" w:rsidRPr="00D665B0" w:rsidRDefault="00D665B0" w:rsidP="00D665B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665B0">
        <w:rPr>
          <w:rFonts w:ascii="Times New Roman" w:hAnsi="Times New Roman" w:cs="Times New Roman"/>
          <w:sz w:val="24"/>
          <w:szCs w:val="24"/>
        </w:rPr>
        <w:t>Cel'brating</w:t>
      </w:r>
      <w:proofErr w:type="spellEnd"/>
      <w:r w:rsidRPr="00D665B0">
        <w:rPr>
          <w:rFonts w:ascii="Times New Roman" w:hAnsi="Times New Roman" w:cs="Times New Roman"/>
          <w:sz w:val="24"/>
          <w:szCs w:val="24"/>
        </w:rPr>
        <w:t xml:space="preserve"> humanity, the joy behind the tear.</w:t>
      </w:r>
      <w:proofErr w:type="gramEnd"/>
    </w:p>
    <w:p w:rsidR="00D665B0" w:rsidRPr="00D665B0" w:rsidRDefault="00D665B0" w:rsidP="00D665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65B0" w:rsidRPr="00D665B0" w:rsidRDefault="00D665B0" w:rsidP="00D665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5B0">
        <w:rPr>
          <w:rFonts w:ascii="Times New Roman" w:hAnsi="Times New Roman" w:cs="Times New Roman"/>
          <w:sz w:val="24"/>
          <w:szCs w:val="24"/>
        </w:rPr>
        <w:t>Holy are the hurts that cutting humor brings us,</w:t>
      </w:r>
    </w:p>
    <w:p w:rsidR="00D665B0" w:rsidRPr="00D665B0" w:rsidRDefault="00D665B0" w:rsidP="00D665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5B0">
        <w:rPr>
          <w:rFonts w:ascii="Times New Roman" w:hAnsi="Times New Roman" w:cs="Times New Roman"/>
          <w:sz w:val="24"/>
          <w:szCs w:val="24"/>
        </w:rPr>
        <w:t>Healing is the love we choose to set our humor right.</w:t>
      </w:r>
    </w:p>
    <w:p w:rsidR="00D665B0" w:rsidRPr="00D665B0" w:rsidRDefault="00D665B0" w:rsidP="00D665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5B0">
        <w:rPr>
          <w:rFonts w:ascii="Times New Roman" w:hAnsi="Times New Roman" w:cs="Times New Roman"/>
          <w:sz w:val="24"/>
          <w:szCs w:val="24"/>
        </w:rPr>
        <w:t>Holy, healthy laughter always will be with us.</w:t>
      </w:r>
    </w:p>
    <w:p w:rsidR="00AD3309" w:rsidRDefault="00D665B0" w:rsidP="00D665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5B0">
        <w:rPr>
          <w:rFonts w:ascii="Times New Roman" w:hAnsi="Times New Roman" w:cs="Times New Roman"/>
          <w:sz w:val="24"/>
          <w:szCs w:val="24"/>
        </w:rPr>
        <w:t>Humor was and is, an</w:t>
      </w:r>
      <w:r w:rsidR="00AD3309">
        <w:rPr>
          <w:rFonts w:ascii="Times New Roman" w:hAnsi="Times New Roman" w:cs="Times New Roman"/>
          <w:sz w:val="24"/>
          <w:szCs w:val="24"/>
        </w:rPr>
        <w:t>d evermore shall be.</w:t>
      </w:r>
    </w:p>
    <w:p w:rsidR="00D665B0" w:rsidRPr="00D665B0" w:rsidRDefault="00D665B0" w:rsidP="00AD33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65B0">
        <w:rPr>
          <w:rFonts w:ascii="Times New Roman" w:hAnsi="Times New Roman" w:cs="Times New Roman"/>
          <w:sz w:val="24"/>
          <w:szCs w:val="24"/>
        </w:rPr>
        <w:t>Helen Zidowecki</w:t>
      </w:r>
    </w:p>
    <w:p w:rsidR="00BB407F" w:rsidRDefault="00BB407F" w:rsidP="00D665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65B0" w:rsidRPr="00D665B0" w:rsidRDefault="00D665B0" w:rsidP="00D665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</w:p>
    <w:sectPr w:rsidR="00D665B0" w:rsidRPr="00D665B0" w:rsidSect="00D665B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D0A73"/>
    <w:multiLevelType w:val="hybridMultilevel"/>
    <w:tmpl w:val="ED08C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665B0"/>
    <w:rsid w:val="003A374B"/>
    <w:rsid w:val="007030FC"/>
    <w:rsid w:val="00AD3309"/>
    <w:rsid w:val="00BA479E"/>
    <w:rsid w:val="00BB407F"/>
    <w:rsid w:val="00D66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1309</Characters>
  <Application>Microsoft Office Word</Application>
  <DocSecurity>0</DocSecurity>
  <Lines>10</Lines>
  <Paragraphs>3</Paragraphs>
  <ScaleCrop>false</ScaleCrop>
  <Company> 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3</cp:revision>
  <dcterms:created xsi:type="dcterms:W3CDTF">2009-12-28T02:12:00Z</dcterms:created>
  <dcterms:modified xsi:type="dcterms:W3CDTF">2010-01-12T15:00:00Z</dcterms:modified>
</cp:coreProperties>
</file>