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3E8" w:rsidRPr="009A63E8" w:rsidRDefault="009A63E8" w:rsidP="009A63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3E8">
        <w:rPr>
          <w:rFonts w:ascii="Times New Roman" w:hAnsi="Times New Roman" w:cs="Times New Roman"/>
          <w:b/>
          <w:sz w:val="24"/>
          <w:szCs w:val="24"/>
        </w:rPr>
        <w:t>Small Group Ministry</w:t>
      </w:r>
    </w:p>
    <w:p w:rsidR="009A63E8" w:rsidRPr="009A63E8" w:rsidRDefault="009A63E8" w:rsidP="009A63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3E8">
        <w:rPr>
          <w:rFonts w:ascii="Times New Roman" w:hAnsi="Times New Roman" w:cs="Times New Roman"/>
          <w:b/>
          <w:sz w:val="24"/>
          <w:szCs w:val="24"/>
        </w:rPr>
        <w:t>Group Session Plan</w:t>
      </w:r>
    </w:p>
    <w:p w:rsidR="009A63E8" w:rsidRPr="009A63E8" w:rsidRDefault="009A63E8" w:rsidP="009A63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3E8">
        <w:rPr>
          <w:rFonts w:ascii="Times New Roman" w:hAnsi="Times New Roman" w:cs="Times New Roman"/>
          <w:b/>
          <w:sz w:val="28"/>
          <w:szCs w:val="28"/>
        </w:rPr>
        <w:t>It Matters What We Believe</w:t>
      </w:r>
    </w:p>
    <w:p w:rsidR="009A63E8" w:rsidRPr="009A63E8" w:rsidRDefault="009A63E8" w:rsidP="009A63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63E8" w:rsidRDefault="009A63E8" w:rsidP="009A6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63E8">
        <w:rPr>
          <w:rFonts w:ascii="Times New Roman" w:hAnsi="Times New Roman" w:cs="Times New Roman"/>
          <w:b/>
          <w:sz w:val="24"/>
          <w:szCs w:val="24"/>
        </w:rPr>
        <w:t>Opening Words</w:t>
      </w:r>
    </w:p>
    <w:p w:rsidR="003D5E87" w:rsidRDefault="009A63E8" w:rsidP="009A6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63E8">
        <w:rPr>
          <w:rFonts w:ascii="Times New Roman" w:hAnsi="Times New Roman" w:cs="Times New Roman"/>
          <w:sz w:val="24"/>
          <w:szCs w:val="24"/>
        </w:rPr>
        <w:t>The things that matter most in our lives are not fantastic or grand.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63E8">
        <w:rPr>
          <w:rFonts w:ascii="Times New Roman" w:hAnsi="Times New Roman" w:cs="Times New Roman"/>
          <w:sz w:val="24"/>
          <w:szCs w:val="24"/>
        </w:rPr>
        <w:t>They are the moments when we touch one another, when we are there in the most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63E8">
        <w:rPr>
          <w:rFonts w:ascii="Times New Roman" w:hAnsi="Times New Roman" w:cs="Times New Roman"/>
          <w:sz w:val="24"/>
          <w:szCs w:val="24"/>
        </w:rPr>
        <w:t>attentive or caring way. This simple and profound intimacy is the love that we all long for.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63E8">
        <w:rPr>
          <w:rFonts w:ascii="Times New Roman" w:hAnsi="Times New Roman" w:cs="Times New Roman"/>
          <w:sz w:val="24"/>
          <w:szCs w:val="24"/>
        </w:rPr>
        <w:t>These moments of touching and being touched can become a foundation for a path with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63E8">
        <w:rPr>
          <w:rFonts w:ascii="Times New Roman" w:hAnsi="Times New Roman" w:cs="Times New Roman"/>
          <w:sz w:val="24"/>
          <w:szCs w:val="24"/>
        </w:rPr>
        <w:t>heart, and they; take place in the most immediate and direct way. Mother Teresa put 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63E8">
        <w:rPr>
          <w:rFonts w:ascii="Times New Roman" w:hAnsi="Times New Roman" w:cs="Times New Roman"/>
          <w:sz w:val="24"/>
          <w:szCs w:val="24"/>
        </w:rPr>
        <w:t>like this: "In this life we cannot do great things. We can only do small things with great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5E87">
        <w:rPr>
          <w:rFonts w:ascii="Times New Roman" w:hAnsi="Times New Roman" w:cs="Times New Roman"/>
          <w:sz w:val="24"/>
          <w:szCs w:val="24"/>
        </w:rPr>
        <w:t>love.</w:t>
      </w:r>
    </w:p>
    <w:p w:rsidR="009A63E8" w:rsidRPr="009A63E8" w:rsidRDefault="009A63E8" w:rsidP="003D5E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A63E8">
        <w:rPr>
          <w:rFonts w:ascii="Times New Roman" w:hAnsi="Times New Roman" w:cs="Times New Roman"/>
          <w:sz w:val="24"/>
          <w:szCs w:val="24"/>
        </w:rPr>
        <w:t xml:space="preserve">Jack </w:t>
      </w:r>
      <w:proofErr w:type="spellStart"/>
      <w:r w:rsidRPr="009A63E8">
        <w:rPr>
          <w:rFonts w:ascii="Times New Roman" w:hAnsi="Times New Roman" w:cs="Times New Roman"/>
          <w:sz w:val="24"/>
          <w:szCs w:val="24"/>
        </w:rPr>
        <w:t>Kornfield</w:t>
      </w:r>
      <w:proofErr w:type="spellEnd"/>
    </w:p>
    <w:p w:rsidR="009A63E8" w:rsidRPr="009A63E8" w:rsidRDefault="009A63E8" w:rsidP="009A63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63E8" w:rsidRPr="009A63E8" w:rsidRDefault="009A63E8" w:rsidP="009A63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63E8">
        <w:rPr>
          <w:rFonts w:ascii="Times New Roman" w:hAnsi="Times New Roman" w:cs="Times New Roman"/>
          <w:b/>
          <w:sz w:val="24"/>
          <w:szCs w:val="24"/>
        </w:rPr>
        <w:t>Check-in/Sharing</w:t>
      </w:r>
    </w:p>
    <w:p w:rsidR="009A63E8" w:rsidRPr="009A63E8" w:rsidRDefault="009A63E8" w:rsidP="009A63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63E8" w:rsidRPr="009A63E8" w:rsidRDefault="009A63E8" w:rsidP="009A63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63E8">
        <w:rPr>
          <w:rFonts w:ascii="Times New Roman" w:hAnsi="Times New Roman" w:cs="Times New Roman"/>
          <w:b/>
          <w:sz w:val="24"/>
          <w:szCs w:val="24"/>
        </w:rPr>
        <w:t>Topic/Activity</w:t>
      </w:r>
    </w:p>
    <w:p w:rsidR="009A63E8" w:rsidRPr="009A63E8" w:rsidRDefault="009A63E8" w:rsidP="009A6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63E8">
        <w:rPr>
          <w:rFonts w:ascii="Times New Roman" w:hAnsi="Times New Roman" w:cs="Times New Roman"/>
          <w:sz w:val="24"/>
          <w:szCs w:val="24"/>
        </w:rPr>
        <w:t>"It matters what we b</w:t>
      </w:r>
      <w:r>
        <w:rPr>
          <w:rFonts w:ascii="Times New Roman" w:hAnsi="Times New Roman" w:cs="Times New Roman"/>
          <w:sz w:val="24"/>
          <w:szCs w:val="24"/>
        </w:rPr>
        <w:t xml:space="preserve">elieve," wrote Sophia Lyon </w:t>
      </w:r>
      <w:proofErr w:type="spellStart"/>
      <w:r>
        <w:rPr>
          <w:rFonts w:ascii="Times New Roman" w:hAnsi="Times New Roman" w:cs="Times New Roman"/>
          <w:sz w:val="24"/>
          <w:szCs w:val="24"/>
        </w:rPr>
        <w:t>Fahs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9A63E8">
        <w:rPr>
          <w:rFonts w:ascii="Times New Roman" w:hAnsi="Times New Roman" w:cs="Times New Roman"/>
          <w:sz w:val="24"/>
          <w:szCs w:val="24"/>
        </w:rPr>
        <w:t>n a poem of that name.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63E8">
        <w:rPr>
          <w:rFonts w:ascii="Times New Roman" w:hAnsi="Times New Roman" w:cs="Times New Roman"/>
          <w:sz w:val="24"/>
          <w:szCs w:val="24"/>
        </w:rPr>
        <w:t>Certainly this applies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63E8">
        <w:rPr>
          <w:rFonts w:ascii="Times New Roman" w:hAnsi="Times New Roman" w:cs="Times New Roman"/>
          <w:sz w:val="24"/>
          <w:szCs w:val="24"/>
        </w:rPr>
        <w:t>the "Big Questions" of Divinity, Creation and the nature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63E8">
        <w:rPr>
          <w:rFonts w:ascii="Times New Roman" w:hAnsi="Times New Roman" w:cs="Times New Roman"/>
          <w:sz w:val="24"/>
          <w:szCs w:val="24"/>
        </w:rPr>
        <w:t>Universe. We wrestle with the question of what we believe from the time we are children,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63E8">
        <w:rPr>
          <w:rFonts w:ascii="Times New Roman" w:hAnsi="Times New Roman" w:cs="Times New Roman"/>
          <w:sz w:val="24"/>
          <w:szCs w:val="24"/>
        </w:rPr>
        <w:t>and throughout our lives.</w:t>
      </w:r>
    </w:p>
    <w:p w:rsidR="009A63E8" w:rsidRDefault="009A63E8" w:rsidP="009A63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5E87" w:rsidRDefault="009A63E8" w:rsidP="009A6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63E8">
        <w:rPr>
          <w:rFonts w:ascii="Times New Roman" w:hAnsi="Times New Roman" w:cs="Times New Roman"/>
          <w:sz w:val="24"/>
          <w:szCs w:val="24"/>
        </w:rPr>
        <w:t xml:space="preserve">Think of something that you now believe. </w:t>
      </w:r>
    </w:p>
    <w:p w:rsidR="003D5E87" w:rsidRDefault="009A63E8" w:rsidP="003D5E8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5E87">
        <w:rPr>
          <w:rFonts w:ascii="Times New Roman" w:hAnsi="Times New Roman" w:cs="Times New Roman"/>
          <w:sz w:val="24"/>
          <w:szCs w:val="24"/>
        </w:rPr>
        <w:t xml:space="preserve">How has this belief changed over time? </w:t>
      </w:r>
    </w:p>
    <w:p w:rsidR="003D5E87" w:rsidRDefault="009A63E8" w:rsidP="003D5E8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5E87">
        <w:rPr>
          <w:rFonts w:ascii="Times New Roman" w:hAnsi="Times New Roman" w:cs="Times New Roman"/>
          <w:sz w:val="24"/>
          <w:szCs w:val="24"/>
        </w:rPr>
        <w:t xml:space="preserve">How has this influenced your life and the choices that you have made? </w:t>
      </w:r>
    </w:p>
    <w:p w:rsidR="009A63E8" w:rsidRPr="003D5E87" w:rsidRDefault="009A63E8" w:rsidP="003D5E8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5E87">
        <w:rPr>
          <w:rFonts w:ascii="Times New Roman" w:hAnsi="Times New Roman" w:cs="Times New Roman"/>
          <w:sz w:val="24"/>
          <w:szCs w:val="24"/>
        </w:rPr>
        <w:t>How would your life be different if you believed differently?</w:t>
      </w:r>
    </w:p>
    <w:p w:rsidR="009A63E8" w:rsidRPr="009A63E8" w:rsidRDefault="009A63E8" w:rsidP="009A63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63E8" w:rsidRPr="009A63E8" w:rsidRDefault="009A63E8" w:rsidP="009A63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63E8">
        <w:rPr>
          <w:rFonts w:ascii="Times New Roman" w:hAnsi="Times New Roman" w:cs="Times New Roman"/>
          <w:b/>
          <w:sz w:val="24"/>
          <w:szCs w:val="24"/>
        </w:rPr>
        <w:t>Likes and Wishes</w:t>
      </w:r>
    </w:p>
    <w:p w:rsidR="009A63E8" w:rsidRPr="009A63E8" w:rsidRDefault="009A63E8" w:rsidP="009A63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63E8" w:rsidRPr="009A63E8" w:rsidRDefault="009A63E8" w:rsidP="009A63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63E8">
        <w:rPr>
          <w:rFonts w:ascii="Times New Roman" w:hAnsi="Times New Roman" w:cs="Times New Roman"/>
          <w:b/>
          <w:sz w:val="24"/>
          <w:szCs w:val="24"/>
        </w:rPr>
        <w:t>Closing Words</w:t>
      </w:r>
    </w:p>
    <w:p w:rsidR="009A63E8" w:rsidRPr="009A63E8" w:rsidRDefault="009A63E8" w:rsidP="009A6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63E8">
        <w:rPr>
          <w:rFonts w:ascii="Times New Roman" w:hAnsi="Times New Roman" w:cs="Times New Roman"/>
          <w:sz w:val="24"/>
          <w:szCs w:val="24"/>
        </w:rPr>
        <w:t xml:space="preserve">Whatsoever things are </w:t>
      </w:r>
      <w:proofErr w:type="gramStart"/>
      <w:r w:rsidRPr="009A63E8">
        <w:rPr>
          <w:rFonts w:ascii="Times New Roman" w:hAnsi="Times New Roman" w:cs="Times New Roman"/>
          <w:sz w:val="24"/>
          <w:szCs w:val="24"/>
        </w:rPr>
        <w:t>true,</w:t>
      </w:r>
      <w:proofErr w:type="gramEnd"/>
    </w:p>
    <w:p w:rsidR="009A63E8" w:rsidRPr="009A63E8" w:rsidRDefault="003D5E87" w:rsidP="009A63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9A63E8" w:rsidRPr="009A63E8">
        <w:rPr>
          <w:rFonts w:ascii="Times New Roman" w:hAnsi="Times New Roman" w:cs="Times New Roman"/>
          <w:sz w:val="24"/>
          <w:szCs w:val="24"/>
        </w:rPr>
        <w:t xml:space="preserve">hatsoever things are </w:t>
      </w:r>
      <w:proofErr w:type="gramStart"/>
      <w:r w:rsidR="009A63E8" w:rsidRPr="009A63E8">
        <w:rPr>
          <w:rFonts w:ascii="Times New Roman" w:hAnsi="Times New Roman" w:cs="Times New Roman"/>
          <w:sz w:val="24"/>
          <w:szCs w:val="24"/>
        </w:rPr>
        <w:t>honorable,</w:t>
      </w:r>
      <w:proofErr w:type="gramEnd"/>
    </w:p>
    <w:p w:rsidR="009A63E8" w:rsidRPr="009A63E8" w:rsidRDefault="003D5E87" w:rsidP="009A63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9A63E8" w:rsidRPr="009A63E8">
        <w:rPr>
          <w:rFonts w:ascii="Times New Roman" w:hAnsi="Times New Roman" w:cs="Times New Roman"/>
          <w:sz w:val="24"/>
          <w:szCs w:val="24"/>
        </w:rPr>
        <w:t xml:space="preserve">hatsoever things are </w:t>
      </w:r>
      <w:proofErr w:type="gramStart"/>
      <w:r w:rsidR="009A63E8" w:rsidRPr="009A63E8">
        <w:rPr>
          <w:rFonts w:ascii="Times New Roman" w:hAnsi="Times New Roman" w:cs="Times New Roman"/>
          <w:sz w:val="24"/>
          <w:szCs w:val="24"/>
        </w:rPr>
        <w:t>just,</w:t>
      </w:r>
      <w:proofErr w:type="gramEnd"/>
    </w:p>
    <w:p w:rsidR="009A63E8" w:rsidRPr="009A63E8" w:rsidRDefault="003D5E87" w:rsidP="009A63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9A63E8" w:rsidRPr="009A63E8">
        <w:rPr>
          <w:rFonts w:ascii="Times New Roman" w:hAnsi="Times New Roman" w:cs="Times New Roman"/>
          <w:sz w:val="24"/>
          <w:szCs w:val="24"/>
        </w:rPr>
        <w:t xml:space="preserve">hatsoever things are </w:t>
      </w:r>
      <w:proofErr w:type="gramStart"/>
      <w:r w:rsidR="009A63E8" w:rsidRPr="009A63E8">
        <w:rPr>
          <w:rFonts w:ascii="Times New Roman" w:hAnsi="Times New Roman" w:cs="Times New Roman"/>
          <w:sz w:val="24"/>
          <w:szCs w:val="24"/>
        </w:rPr>
        <w:t>pure,</w:t>
      </w:r>
      <w:proofErr w:type="gramEnd"/>
    </w:p>
    <w:p w:rsidR="009A63E8" w:rsidRPr="009A63E8" w:rsidRDefault="003D5E87" w:rsidP="009A63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9A63E8" w:rsidRPr="009A63E8">
        <w:rPr>
          <w:rFonts w:ascii="Times New Roman" w:hAnsi="Times New Roman" w:cs="Times New Roman"/>
          <w:sz w:val="24"/>
          <w:szCs w:val="24"/>
        </w:rPr>
        <w:t xml:space="preserve">hatsoever things are </w:t>
      </w:r>
      <w:proofErr w:type="gramStart"/>
      <w:r w:rsidR="009A63E8" w:rsidRPr="009A63E8">
        <w:rPr>
          <w:rFonts w:ascii="Times New Roman" w:hAnsi="Times New Roman" w:cs="Times New Roman"/>
          <w:sz w:val="24"/>
          <w:szCs w:val="24"/>
        </w:rPr>
        <w:t>lovely,</w:t>
      </w:r>
      <w:proofErr w:type="gramEnd"/>
    </w:p>
    <w:p w:rsidR="009A63E8" w:rsidRPr="009A63E8" w:rsidRDefault="003D5E87" w:rsidP="009A63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9A63E8" w:rsidRPr="009A63E8">
        <w:rPr>
          <w:rFonts w:ascii="Times New Roman" w:hAnsi="Times New Roman" w:cs="Times New Roman"/>
          <w:sz w:val="24"/>
          <w:szCs w:val="24"/>
        </w:rPr>
        <w:t>hats</w:t>
      </w:r>
      <w:r>
        <w:rPr>
          <w:rFonts w:ascii="Times New Roman" w:hAnsi="Times New Roman" w:cs="Times New Roman"/>
          <w:sz w:val="24"/>
          <w:szCs w:val="24"/>
        </w:rPr>
        <w:t xml:space="preserve">oever things are of good </w:t>
      </w:r>
      <w:proofErr w:type="gramStart"/>
      <w:r>
        <w:rPr>
          <w:rFonts w:ascii="Times New Roman" w:hAnsi="Times New Roman" w:cs="Times New Roman"/>
          <w:sz w:val="24"/>
          <w:szCs w:val="24"/>
        </w:rPr>
        <w:t>report;</w:t>
      </w:r>
      <w:proofErr w:type="gramEnd"/>
    </w:p>
    <w:p w:rsidR="009A63E8" w:rsidRPr="009A63E8" w:rsidRDefault="003D5E87" w:rsidP="009A63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9A63E8" w:rsidRPr="009A63E8">
        <w:rPr>
          <w:rFonts w:ascii="Times New Roman" w:hAnsi="Times New Roman" w:cs="Times New Roman"/>
          <w:sz w:val="24"/>
          <w:szCs w:val="24"/>
        </w:rPr>
        <w:t>f there be any virtue,</w:t>
      </w:r>
    </w:p>
    <w:p w:rsidR="009A63E8" w:rsidRPr="009A63E8" w:rsidRDefault="003D5E87" w:rsidP="009A63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A63E8" w:rsidRPr="009A63E8">
        <w:rPr>
          <w:rFonts w:ascii="Times New Roman" w:hAnsi="Times New Roman" w:cs="Times New Roman"/>
          <w:sz w:val="24"/>
          <w:szCs w:val="24"/>
        </w:rPr>
        <w:t>nd if there be any praise,</w:t>
      </w:r>
    </w:p>
    <w:p w:rsidR="003D5E87" w:rsidRDefault="003D5E87" w:rsidP="003D5E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F0550B">
        <w:rPr>
          <w:rFonts w:ascii="Times New Roman" w:hAnsi="Times New Roman" w:cs="Times New Roman"/>
          <w:sz w:val="24"/>
          <w:szCs w:val="24"/>
        </w:rPr>
        <w:t>hink on these things.</w:t>
      </w:r>
    </w:p>
    <w:p w:rsidR="009A63E8" w:rsidRPr="009A63E8" w:rsidRDefault="009A63E8" w:rsidP="003D5E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A63E8">
        <w:rPr>
          <w:rFonts w:ascii="Times New Roman" w:hAnsi="Times New Roman" w:cs="Times New Roman"/>
          <w:sz w:val="24"/>
          <w:szCs w:val="24"/>
        </w:rPr>
        <w:t>Philippians 4</w:t>
      </w:r>
      <w:r w:rsidR="003D5E87">
        <w:rPr>
          <w:rFonts w:ascii="Times New Roman" w:hAnsi="Times New Roman" w:cs="Times New Roman"/>
          <w:sz w:val="24"/>
          <w:szCs w:val="24"/>
        </w:rPr>
        <w:t xml:space="preserve">, </w:t>
      </w:r>
      <w:r w:rsidR="003D5E87" w:rsidRPr="003D5E87">
        <w:rPr>
          <w:rFonts w:ascii="Times New Roman" w:hAnsi="Times New Roman" w:cs="Times New Roman"/>
          <w:i/>
          <w:sz w:val="24"/>
          <w:szCs w:val="24"/>
        </w:rPr>
        <w:t>Singing the Living Tradition</w:t>
      </w:r>
      <w:r w:rsidR="003D5E87">
        <w:rPr>
          <w:rFonts w:ascii="Times New Roman" w:hAnsi="Times New Roman" w:cs="Times New Roman"/>
          <w:sz w:val="24"/>
          <w:szCs w:val="24"/>
        </w:rPr>
        <w:t xml:space="preserve"> #699</w:t>
      </w:r>
    </w:p>
    <w:p w:rsidR="00BB407F" w:rsidRDefault="00BB407F" w:rsidP="009A63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63E8" w:rsidRPr="009A63E8" w:rsidRDefault="009A63E8" w:rsidP="009A63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© Unitarian Universalist Community Church, Augusta, Maine</w:t>
      </w:r>
    </w:p>
    <w:sectPr w:rsidR="009A63E8" w:rsidRPr="009A63E8" w:rsidSect="009A63E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E5631"/>
    <w:multiLevelType w:val="hybridMultilevel"/>
    <w:tmpl w:val="522A8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A63E8"/>
    <w:rsid w:val="003D5E87"/>
    <w:rsid w:val="005B2486"/>
    <w:rsid w:val="00666C2D"/>
    <w:rsid w:val="009A63E8"/>
    <w:rsid w:val="00BB407F"/>
    <w:rsid w:val="00F05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E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229</Words>
  <Characters>1311</Characters>
  <Application>Microsoft Office Word</Application>
  <DocSecurity>0</DocSecurity>
  <Lines>10</Lines>
  <Paragraphs>3</Paragraphs>
  <ScaleCrop>false</ScaleCrop>
  <Company> 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Zidowecki</dc:creator>
  <cp:keywords/>
  <dc:description/>
  <cp:lastModifiedBy>Helen Zidowecki</cp:lastModifiedBy>
  <cp:revision>3</cp:revision>
  <cp:lastPrinted>2010-01-03T00:02:00Z</cp:lastPrinted>
  <dcterms:created xsi:type="dcterms:W3CDTF">2009-12-28T02:41:00Z</dcterms:created>
  <dcterms:modified xsi:type="dcterms:W3CDTF">2010-01-03T00:04:00Z</dcterms:modified>
</cp:coreProperties>
</file>